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1F60" w14:textId="01E82546" w:rsidR="00503D12" w:rsidRPr="0058249D" w:rsidRDefault="00503D12" w:rsidP="55DB6BD5">
      <w:pPr>
        <w:jc w:val="center"/>
        <w:rPr>
          <w:b/>
          <w:bCs/>
          <w:sz w:val="20"/>
          <w:szCs w:val="20"/>
          <w:u w:val="single"/>
        </w:rPr>
      </w:pPr>
      <w:r w:rsidRPr="55DB6BD5">
        <w:rPr>
          <w:b/>
          <w:bCs/>
          <w:sz w:val="20"/>
          <w:szCs w:val="20"/>
          <w:u w:val="single"/>
        </w:rPr>
        <w:t>NELSON ELEMENTARY SCHOOL</w:t>
      </w:r>
    </w:p>
    <w:p w14:paraId="37427D2B" w14:textId="33F414E4" w:rsidR="00503D12" w:rsidRPr="0058249D" w:rsidRDefault="00503D12" w:rsidP="55DB6BD5">
      <w:pPr>
        <w:jc w:val="center"/>
        <w:rPr>
          <w:sz w:val="20"/>
          <w:szCs w:val="20"/>
        </w:rPr>
      </w:pPr>
      <w:r w:rsidRPr="55DB6BD5">
        <w:rPr>
          <w:sz w:val="20"/>
          <w:szCs w:val="20"/>
        </w:rPr>
        <w:t>Intermediate School Supply List (Grade 4-7)</w:t>
      </w:r>
    </w:p>
    <w:p w14:paraId="4382FCF7" w14:textId="1782EB17" w:rsidR="00BB6000" w:rsidRPr="008C515E" w:rsidRDefault="00BB6000" w:rsidP="23F1AB35">
      <w:pPr>
        <w:spacing w:after="0" w:line="240" w:lineRule="auto"/>
        <w:rPr>
          <w:sz w:val="20"/>
          <w:szCs w:val="20"/>
        </w:rPr>
      </w:pPr>
      <w:r w:rsidRPr="23F1AB35">
        <w:rPr>
          <w:sz w:val="20"/>
          <w:szCs w:val="20"/>
        </w:rPr>
        <w:t xml:space="preserve">For </w:t>
      </w:r>
      <w:r w:rsidR="001B48E7" w:rsidRPr="23F1AB35">
        <w:rPr>
          <w:sz w:val="20"/>
          <w:szCs w:val="20"/>
        </w:rPr>
        <w:t>202</w:t>
      </w:r>
      <w:r w:rsidR="00285009">
        <w:rPr>
          <w:sz w:val="20"/>
          <w:szCs w:val="20"/>
        </w:rPr>
        <w:t>4</w:t>
      </w:r>
      <w:r w:rsidR="001B48E7" w:rsidRPr="23F1AB35">
        <w:rPr>
          <w:sz w:val="20"/>
          <w:szCs w:val="20"/>
        </w:rPr>
        <w:t>-202</w:t>
      </w:r>
      <w:r w:rsidR="00285009">
        <w:rPr>
          <w:sz w:val="20"/>
          <w:szCs w:val="20"/>
        </w:rPr>
        <w:t>5</w:t>
      </w:r>
      <w:r w:rsidR="001A44BC" w:rsidRPr="23F1AB35">
        <w:rPr>
          <w:sz w:val="20"/>
          <w:szCs w:val="20"/>
        </w:rPr>
        <w:t xml:space="preserve">, </w:t>
      </w:r>
      <w:r w:rsidR="4DE41787" w:rsidRPr="23F1AB35">
        <w:rPr>
          <w:rFonts w:ascii="Calibri" w:eastAsia="Calibri" w:hAnsi="Calibri" w:cs="Calibri"/>
          <w:color w:val="000000" w:themeColor="text1"/>
          <w:sz w:val="19"/>
          <w:szCs w:val="19"/>
        </w:rPr>
        <w:t>please purchase supplies according to your child’s grade in the chart below.</w:t>
      </w:r>
      <w:r w:rsidR="4DE41787" w:rsidRPr="23F1AB35">
        <w:rPr>
          <w:rFonts w:ascii="Calibri" w:eastAsia="Calibri" w:hAnsi="Calibri" w:cs="Calibri"/>
          <w:sz w:val="20"/>
          <w:szCs w:val="20"/>
        </w:rPr>
        <w:t xml:space="preserve"> In addition, </w:t>
      </w:r>
      <w:r w:rsidR="00285009">
        <w:rPr>
          <w:sz w:val="20"/>
          <w:szCs w:val="20"/>
        </w:rPr>
        <w:t>Grade 4 and 5</w:t>
      </w:r>
      <w:r w:rsidR="001A44BC" w:rsidRPr="23F1AB35">
        <w:rPr>
          <w:sz w:val="20"/>
          <w:szCs w:val="20"/>
        </w:rPr>
        <w:t xml:space="preserve"> teachers would like to </w:t>
      </w:r>
      <w:r w:rsidR="00CF5A45" w:rsidRPr="23F1AB35">
        <w:rPr>
          <w:sz w:val="20"/>
          <w:szCs w:val="20"/>
        </w:rPr>
        <w:t xml:space="preserve">ask families to pay $5 so that we can </w:t>
      </w:r>
      <w:r w:rsidR="001A44BC" w:rsidRPr="23F1AB35">
        <w:rPr>
          <w:sz w:val="20"/>
          <w:szCs w:val="20"/>
        </w:rPr>
        <w:t xml:space="preserve">purchase some </w:t>
      </w:r>
      <w:r w:rsidR="000201E1" w:rsidRPr="23F1AB35">
        <w:rPr>
          <w:sz w:val="20"/>
          <w:szCs w:val="20"/>
        </w:rPr>
        <w:t xml:space="preserve">school supplies for our students to ensure </w:t>
      </w:r>
      <w:r w:rsidR="00E71797" w:rsidRPr="23F1AB35">
        <w:rPr>
          <w:sz w:val="20"/>
          <w:szCs w:val="20"/>
        </w:rPr>
        <w:t>equity and consistency wi</w:t>
      </w:r>
      <w:r w:rsidR="00CF5A45" w:rsidRPr="23F1AB35">
        <w:rPr>
          <w:sz w:val="20"/>
          <w:szCs w:val="20"/>
        </w:rPr>
        <w:t>thin the class</w:t>
      </w:r>
      <w:r w:rsidR="00E71797" w:rsidRPr="23F1AB35">
        <w:rPr>
          <w:sz w:val="20"/>
          <w:szCs w:val="20"/>
        </w:rPr>
        <w:t xml:space="preserve">. </w:t>
      </w:r>
      <w:r w:rsidR="00B76F5C" w:rsidRPr="23F1AB35">
        <w:rPr>
          <w:sz w:val="20"/>
          <w:szCs w:val="20"/>
        </w:rPr>
        <w:t>(</w:t>
      </w:r>
      <w:r w:rsidR="008C515E" w:rsidRPr="23F1AB35">
        <w:rPr>
          <w:sz w:val="20"/>
          <w:szCs w:val="20"/>
        </w:rPr>
        <w:t xml:space="preserve">These may include </w:t>
      </w:r>
      <w:proofErr w:type="spellStart"/>
      <w:r w:rsidR="008C515E" w:rsidRPr="23F1AB35">
        <w:rPr>
          <w:sz w:val="20"/>
          <w:szCs w:val="20"/>
        </w:rPr>
        <w:t>du</w:t>
      </w:r>
      <w:r w:rsidR="006047CC" w:rsidRPr="23F1AB35">
        <w:rPr>
          <w:sz w:val="20"/>
          <w:szCs w:val="20"/>
        </w:rPr>
        <w:t>otangs</w:t>
      </w:r>
      <w:proofErr w:type="spellEnd"/>
      <w:r w:rsidR="00154D85" w:rsidRPr="23F1AB35">
        <w:rPr>
          <w:sz w:val="20"/>
          <w:szCs w:val="20"/>
        </w:rPr>
        <w:t xml:space="preserve">, </w:t>
      </w:r>
      <w:r w:rsidR="00E52781" w:rsidRPr="23F1AB35">
        <w:rPr>
          <w:sz w:val="20"/>
          <w:szCs w:val="20"/>
        </w:rPr>
        <w:t>pens</w:t>
      </w:r>
      <w:r w:rsidR="008531C5" w:rsidRPr="23F1AB35">
        <w:rPr>
          <w:sz w:val="20"/>
          <w:szCs w:val="20"/>
        </w:rPr>
        <w:t xml:space="preserve">, </w:t>
      </w:r>
      <w:r w:rsidR="00A353AF" w:rsidRPr="23F1AB35">
        <w:rPr>
          <w:sz w:val="20"/>
          <w:szCs w:val="20"/>
        </w:rPr>
        <w:t>poster boards</w:t>
      </w:r>
      <w:r w:rsidR="00B76F5C" w:rsidRPr="23F1AB35">
        <w:rPr>
          <w:sz w:val="20"/>
          <w:szCs w:val="20"/>
        </w:rPr>
        <w:t>, etc</w:t>
      </w:r>
      <w:r w:rsidR="00A353AF" w:rsidRPr="23F1AB35">
        <w:rPr>
          <w:sz w:val="20"/>
          <w:szCs w:val="20"/>
        </w:rPr>
        <w:t>.</w:t>
      </w:r>
      <w:r w:rsidR="00B76F5C" w:rsidRPr="23F1AB35">
        <w:rPr>
          <w:sz w:val="20"/>
          <w:szCs w:val="20"/>
        </w:rPr>
        <w:t>)</w:t>
      </w:r>
      <w:r w:rsidR="00285009">
        <w:rPr>
          <w:sz w:val="20"/>
          <w:szCs w:val="20"/>
        </w:rPr>
        <w:t xml:space="preserve"> You will notice that </w:t>
      </w:r>
      <w:proofErr w:type="spellStart"/>
      <w:r w:rsidR="00285009">
        <w:rPr>
          <w:sz w:val="20"/>
          <w:szCs w:val="20"/>
        </w:rPr>
        <w:t>duotangs</w:t>
      </w:r>
      <w:proofErr w:type="spellEnd"/>
      <w:r w:rsidR="00285009">
        <w:rPr>
          <w:sz w:val="20"/>
          <w:szCs w:val="20"/>
        </w:rPr>
        <w:t xml:space="preserve"> were removed from the general list as</w:t>
      </w:r>
      <w:r w:rsidR="00DD7D95">
        <w:rPr>
          <w:sz w:val="20"/>
          <w:szCs w:val="20"/>
        </w:rPr>
        <w:t xml:space="preserve"> Gr. 4 &amp; 5</w:t>
      </w:r>
      <w:r w:rsidR="00285009">
        <w:rPr>
          <w:sz w:val="20"/>
          <w:szCs w:val="20"/>
        </w:rPr>
        <w:t xml:space="preserve"> teachers will buy those </w:t>
      </w:r>
      <w:r w:rsidR="00DD7D95">
        <w:rPr>
          <w:sz w:val="20"/>
          <w:szCs w:val="20"/>
        </w:rPr>
        <w:t>for their class</w:t>
      </w:r>
      <w:r w:rsidR="00285009">
        <w:rPr>
          <w:sz w:val="20"/>
          <w:szCs w:val="20"/>
        </w:rPr>
        <w:t>.</w:t>
      </w:r>
      <w:r w:rsidR="00A353AF" w:rsidRPr="23F1AB35">
        <w:rPr>
          <w:sz w:val="20"/>
          <w:szCs w:val="20"/>
        </w:rPr>
        <w:t xml:space="preserve"> </w:t>
      </w:r>
      <w:r w:rsidR="00E71797" w:rsidRPr="23F1AB35">
        <w:rPr>
          <w:sz w:val="20"/>
          <w:szCs w:val="20"/>
        </w:rPr>
        <w:t xml:space="preserve">This </w:t>
      </w:r>
      <w:r w:rsidR="00CF5A45" w:rsidRPr="23F1AB35">
        <w:rPr>
          <w:sz w:val="20"/>
          <w:szCs w:val="20"/>
        </w:rPr>
        <w:t>helps</w:t>
      </w:r>
      <w:r w:rsidR="00E71797" w:rsidRPr="23F1AB35">
        <w:rPr>
          <w:sz w:val="20"/>
          <w:szCs w:val="20"/>
        </w:rPr>
        <w:t xml:space="preserve"> us to meet the </w:t>
      </w:r>
      <w:r w:rsidR="00CF5A45" w:rsidRPr="23F1AB35">
        <w:rPr>
          <w:sz w:val="20"/>
          <w:szCs w:val="20"/>
        </w:rPr>
        <w:t xml:space="preserve">individual </w:t>
      </w:r>
      <w:r w:rsidR="00E71797" w:rsidRPr="23F1AB35">
        <w:rPr>
          <w:sz w:val="20"/>
          <w:szCs w:val="20"/>
        </w:rPr>
        <w:t>needs of each classroom</w:t>
      </w:r>
      <w:r w:rsidR="00B76F5C" w:rsidRPr="23F1AB35">
        <w:rPr>
          <w:sz w:val="20"/>
          <w:szCs w:val="20"/>
        </w:rPr>
        <w:t xml:space="preserve"> and we</w:t>
      </w:r>
      <w:r w:rsidR="00421B6B" w:rsidRPr="23F1AB35">
        <w:rPr>
          <w:sz w:val="20"/>
          <w:szCs w:val="20"/>
        </w:rPr>
        <w:t xml:space="preserve"> can also replenish some supplies throughout the year.</w:t>
      </w:r>
    </w:p>
    <w:p w14:paraId="38463CC2" w14:textId="7995A85A" w:rsidR="00CF5A45" w:rsidRPr="008C515E" w:rsidRDefault="00CF5A45" w:rsidP="7C8B0642">
      <w:pPr>
        <w:spacing w:after="0" w:line="240" w:lineRule="auto"/>
        <w:rPr>
          <w:sz w:val="20"/>
          <w:szCs w:val="20"/>
        </w:rPr>
      </w:pPr>
    </w:p>
    <w:p w14:paraId="7D6888A4" w14:textId="649692A1" w:rsidR="00CF5A45" w:rsidRPr="008C515E" w:rsidRDefault="00CF5A45" w:rsidP="55DB6BD5">
      <w:pPr>
        <w:spacing w:after="0" w:line="240" w:lineRule="auto"/>
        <w:rPr>
          <w:b/>
          <w:bCs/>
          <w:sz w:val="20"/>
          <w:szCs w:val="20"/>
        </w:rPr>
      </w:pPr>
      <w:r w:rsidRPr="7C8B0642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en-CA"/>
        </w:rPr>
        <w:t xml:space="preserve">We highly encourage online payment at:  </w:t>
      </w:r>
      <w:hyperlink r:id="rId11" w:tgtFrame="_blank" w:history="1">
        <w:r w:rsidRPr="7C8B0642">
          <w:rPr>
            <w:rStyle w:val="normaltextrun"/>
            <w:rFonts w:ascii="Calibri" w:hAnsi="Calibri" w:cs="Calibri"/>
            <w:b/>
            <w:bCs/>
            <w:color w:val="0563C1"/>
            <w:sz w:val="20"/>
            <w:szCs w:val="20"/>
            <w:u w:val="single"/>
            <w:shd w:val="clear" w:color="auto" w:fill="FFFFFF"/>
            <w:lang w:val="en-CA"/>
          </w:rPr>
          <w:t>http://burnaby.schoolcashonline.com/</w:t>
        </w:r>
      </w:hyperlink>
      <w:r w:rsidRPr="7C8B064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CA"/>
        </w:rPr>
        <w:t>  You may also pay by cheque (made out to Nelson Elementary School) </w:t>
      </w:r>
      <w:r w:rsidRPr="7C8B0642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="00421B6B" w:rsidRPr="7C8B0642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Please complete the tear-off </w:t>
      </w:r>
      <w:r w:rsidR="00214B1B" w:rsidRPr="7C8B0642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portion of this form.</w:t>
      </w:r>
      <w:r w:rsidR="020E725A" w:rsidRPr="7C8B0642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20E725A" w:rsidRPr="55DB6BD5">
        <w:rPr>
          <w:rStyle w:val="eop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School Cash Online payment will be available in September.</w:t>
      </w:r>
    </w:p>
    <w:p w14:paraId="1E2569E0" w14:textId="77777777" w:rsidR="00BB6000" w:rsidRPr="008C515E" w:rsidRDefault="00BB6000" w:rsidP="7C8B0642">
      <w:pPr>
        <w:spacing w:after="0" w:line="240" w:lineRule="auto"/>
        <w:rPr>
          <w:sz w:val="20"/>
          <w:szCs w:val="20"/>
        </w:rPr>
      </w:pPr>
    </w:p>
    <w:p w14:paraId="0883DE47" w14:textId="6FB37B1F" w:rsidR="00503D12" w:rsidRPr="008C515E" w:rsidRDefault="00503D12" w:rsidP="55DB6BD5">
      <w:pPr>
        <w:spacing w:after="0" w:line="240" w:lineRule="auto"/>
        <w:rPr>
          <w:sz w:val="20"/>
          <w:szCs w:val="20"/>
        </w:rPr>
      </w:pPr>
      <w:r w:rsidRPr="55DB6BD5">
        <w:rPr>
          <w:sz w:val="20"/>
          <w:szCs w:val="20"/>
        </w:rPr>
        <w:t>For the first few days of class, only ba</w:t>
      </w:r>
      <w:r w:rsidR="00B76F5C" w:rsidRPr="55DB6BD5">
        <w:rPr>
          <w:sz w:val="20"/>
          <w:szCs w:val="20"/>
        </w:rPr>
        <w:t>sic supplies</w:t>
      </w:r>
      <w:r w:rsidRPr="55DB6BD5">
        <w:rPr>
          <w:sz w:val="20"/>
          <w:szCs w:val="20"/>
        </w:rPr>
        <w:t xml:space="preserve"> will be needed. </w:t>
      </w:r>
      <w:r w:rsidR="00CC59AC" w:rsidRPr="55DB6BD5">
        <w:rPr>
          <w:sz w:val="20"/>
          <w:szCs w:val="20"/>
        </w:rPr>
        <w:t>Please bring the</w:t>
      </w:r>
      <w:r w:rsidR="4894DAB7" w:rsidRPr="55DB6BD5">
        <w:rPr>
          <w:sz w:val="20"/>
          <w:szCs w:val="20"/>
        </w:rPr>
        <w:t xml:space="preserve"> following</w:t>
      </w:r>
      <w:r w:rsidR="00CC59AC" w:rsidRPr="55DB6BD5">
        <w:rPr>
          <w:sz w:val="20"/>
          <w:szCs w:val="20"/>
        </w:rPr>
        <w:t xml:space="preserve"> supplies o</w:t>
      </w:r>
      <w:r w:rsidRPr="55DB6BD5">
        <w:rPr>
          <w:sz w:val="20"/>
          <w:szCs w:val="20"/>
        </w:rPr>
        <w:t>nce your child has been assigned to a permanent class. Teachers</w:t>
      </w:r>
      <w:r w:rsidR="5A4EBC68" w:rsidRPr="55DB6BD5">
        <w:rPr>
          <w:sz w:val="20"/>
          <w:szCs w:val="20"/>
        </w:rPr>
        <w:t xml:space="preserve"> may amend this list based on individual class differences</w:t>
      </w:r>
      <w:r w:rsidRPr="55DB6BD5">
        <w:rPr>
          <w:sz w:val="20"/>
          <w:szCs w:val="20"/>
        </w:rPr>
        <w:t xml:space="preserve"> </w:t>
      </w:r>
      <w:r w:rsidR="6D02EF18" w:rsidRPr="55DB6BD5">
        <w:rPr>
          <w:sz w:val="20"/>
          <w:szCs w:val="20"/>
        </w:rPr>
        <w:t xml:space="preserve">and </w:t>
      </w:r>
      <w:r w:rsidR="00CC59AC" w:rsidRPr="55DB6BD5">
        <w:rPr>
          <w:sz w:val="20"/>
          <w:szCs w:val="20"/>
        </w:rPr>
        <w:t>may</w:t>
      </w:r>
      <w:r w:rsidRPr="55DB6BD5">
        <w:rPr>
          <w:sz w:val="20"/>
          <w:szCs w:val="20"/>
        </w:rPr>
        <w:t xml:space="preserve"> ask </w:t>
      </w:r>
      <w:r w:rsidR="7AC29475" w:rsidRPr="55DB6BD5">
        <w:rPr>
          <w:sz w:val="20"/>
          <w:szCs w:val="20"/>
        </w:rPr>
        <w:t xml:space="preserve">families </w:t>
      </w:r>
      <w:r w:rsidRPr="55DB6BD5">
        <w:rPr>
          <w:sz w:val="20"/>
          <w:szCs w:val="20"/>
        </w:rPr>
        <w:t>to replace consumable items throughout the year.</w:t>
      </w:r>
    </w:p>
    <w:p w14:paraId="43C0FEFF" w14:textId="77777777" w:rsidR="008A56A0" w:rsidRPr="0058249D" w:rsidRDefault="008A56A0" w:rsidP="55DB6BD5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55"/>
        <w:gridCol w:w="877"/>
        <w:gridCol w:w="878"/>
        <w:gridCol w:w="877"/>
        <w:gridCol w:w="878"/>
      </w:tblGrid>
      <w:tr w:rsidR="006620E3" w:rsidRPr="00F46B41" w14:paraId="1DE7F98A" w14:textId="068C1223" w:rsidTr="55DB6BD5">
        <w:trPr>
          <w:jc w:val="center"/>
        </w:trPr>
        <w:tc>
          <w:tcPr>
            <w:tcW w:w="5755" w:type="dxa"/>
          </w:tcPr>
          <w:p w14:paraId="1804998F" w14:textId="77777777" w:rsidR="006620E3" w:rsidRPr="00F46B41" w:rsidRDefault="006620E3" w:rsidP="55DB6BD5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</w:tcPr>
          <w:p w14:paraId="0383B29C" w14:textId="75FE6A91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Gr. 4</w:t>
            </w:r>
          </w:p>
        </w:tc>
        <w:tc>
          <w:tcPr>
            <w:tcW w:w="878" w:type="dxa"/>
          </w:tcPr>
          <w:p w14:paraId="6E67ABDD" w14:textId="29B9A01C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Gr. 5</w:t>
            </w:r>
          </w:p>
        </w:tc>
        <w:tc>
          <w:tcPr>
            <w:tcW w:w="877" w:type="dxa"/>
          </w:tcPr>
          <w:p w14:paraId="1A392909" w14:textId="10D32738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Gr. 6</w:t>
            </w:r>
          </w:p>
        </w:tc>
        <w:tc>
          <w:tcPr>
            <w:tcW w:w="878" w:type="dxa"/>
          </w:tcPr>
          <w:p w14:paraId="46A07B71" w14:textId="4967090E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Gr. 7</w:t>
            </w:r>
          </w:p>
        </w:tc>
      </w:tr>
      <w:tr w:rsidR="006620E3" w:rsidRPr="00F46B41" w14:paraId="588DE3F6" w14:textId="1FBDCE88" w:rsidTr="55DB6BD5">
        <w:trPr>
          <w:jc w:val="center"/>
        </w:trPr>
        <w:tc>
          <w:tcPr>
            <w:tcW w:w="5755" w:type="dxa"/>
          </w:tcPr>
          <w:p w14:paraId="73876377" w14:textId="77777777" w:rsidR="006620E3" w:rsidRPr="00F46B41" w:rsidRDefault="006620E3" w:rsidP="00524358">
            <w:pPr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Kleenex (1 large box)</w:t>
            </w:r>
          </w:p>
        </w:tc>
        <w:tc>
          <w:tcPr>
            <w:tcW w:w="877" w:type="dxa"/>
          </w:tcPr>
          <w:p w14:paraId="2BFFC16B" w14:textId="77777777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0DAC0303" w14:textId="77777777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7" w:type="dxa"/>
          </w:tcPr>
          <w:p w14:paraId="1AFC351A" w14:textId="77777777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4FA90003" w14:textId="0F944D9D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</w:tr>
      <w:tr w:rsidR="006620E3" w:rsidRPr="00F46B41" w14:paraId="4AA81D49" w14:textId="2E50BB32" w:rsidTr="55DB6BD5">
        <w:trPr>
          <w:jc w:val="center"/>
        </w:trPr>
        <w:tc>
          <w:tcPr>
            <w:tcW w:w="5755" w:type="dxa"/>
          </w:tcPr>
          <w:p w14:paraId="03075086" w14:textId="2DBFA66F" w:rsidR="006620E3" w:rsidRPr="00F46B41" w:rsidRDefault="006620E3" w:rsidP="00524358">
            <w:pPr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 xml:space="preserve">Supply </w:t>
            </w:r>
            <w:r w:rsidR="00D200A6" w:rsidRPr="00F46B41">
              <w:rPr>
                <w:rFonts w:cstheme="minorHAnsi"/>
                <w:sz w:val="20"/>
                <w:szCs w:val="21"/>
              </w:rPr>
              <w:t>container</w:t>
            </w:r>
            <w:r w:rsidRPr="00F46B41">
              <w:rPr>
                <w:rFonts w:cstheme="minorHAnsi"/>
                <w:sz w:val="20"/>
                <w:szCs w:val="21"/>
              </w:rPr>
              <w:t xml:space="preserve"> (must fit inside desk)</w:t>
            </w:r>
          </w:p>
        </w:tc>
        <w:tc>
          <w:tcPr>
            <w:tcW w:w="877" w:type="dxa"/>
          </w:tcPr>
          <w:p w14:paraId="4AA8D861" w14:textId="77777777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4A81E7D1" w14:textId="77777777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7" w:type="dxa"/>
          </w:tcPr>
          <w:p w14:paraId="74A720F4" w14:textId="77777777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6A2A3D43" w14:textId="47723156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</w:tr>
      <w:tr w:rsidR="006620E3" w:rsidRPr="00F46B41" w14:paraId="32CBEAD7" w14:textId="558BAC55" w:rsidTr="55DB6BD5">
        <w:trPr>
          <w:jc w:val="center"/>
        </w:trPr>
        <w:tc>
          <w:tcPr>
            <w:tcW w:w="5755" w:type="dxa"/>
          </w:tcPr>
          <w:p w14:paraId="5B5628BF" w14:textId="54734E10" w:rsidR="006620E3" w:rsidRPr="00F46B41" w:rsidRDefault="02A29C89" w:rsidP="4B36B50D">
            <w:pPr>
              <w:rPr>
                <w:sz w:val="20"/>
                <w:szCs w:val="20"/>
              </w:rPr>
            </w:pPr>
            <w:r w:rsidRPr="55DB6BD5">
              <w:rPr>
                <w:sz w:val="20"/>
                <w:szCs w:val="20"/>
              </w:rPr>
              <w:t>30 cm with mm metric ruler–see-through clear plastic</w:t>
            </w:r>
            <w:r w:rsidR="2BA509B4" w:rsidRPr="55DB6BD5">
              <w:rPr>
                <w:sz w:val="20"/>
                <w:szCs w:val="20"/>
              </w:rPr>
              <w:t xml:space="preserve"> ruler</w:t>
            </w:r>
          </w:p>
        </w:tc>
        <w:tc>
          <w:tcPr>
            <w:tcW w:w="877" w:type="dxa"/>
          </w:tcPr>
          <w:p w14:paraId="1365FEAE" w14:textId="77777777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4AE82424" w14:textId="77777777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7" w:type="dxa"/>
          </w:tcPr>
          <w:p w14:paraId="46BF4521" w14:textId="77777777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6A5F2F6A" w14:textId="02DB9E04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</w:tr>
      <w:tr w:rsidR="006620E3" w:rsidRPr="00F46B41" w14:paraId="5779F593" w14:textId="2D7C56DB" w:rsidTr="55DB6BD5">
        <w:trPr>
          <w:jc w:val="center"/>
        </w:trPr>
        <w:tc>
          <w:tcPr>
            <w:tcW w:w="5755" w:type="dxa"/>
          </w:tcPr>
          <w:p w14:paraId="2D88CCE2" w14:textId="08D9C9C9" w:rsidR="006620E3" w:rsidRPr="00F46B41" w:rsidRDefault="02A29C89" w:rsidP="55DB6BD5">
            <w:pPr>
              <w:rPr>
                <w:sz w:val="20"/>
                <w:szCs w:val="20"/>
              </w:rPr>
            </w:pPr>
            <w:r w:rsidRPr="55DB6BD5">
              <w:rPr>
                <w:sz w:val="20"/>
                <w:szCs w:val="20"/>
              </w:rPr>
              <w:t>Scissors</w:t>
            </w:r>
            <w:r w:rsidR="72CA73BF" w:rsidRPr="55DB6BD5">
              <w:rPr>
                <w:sz w:val="20"/>
                <w:szCs w:val="20"/>
              </w:rPr>
              <w:t xml:space="preserve"> </w:t>
            </w:r>
            <w:r w:rsidRPr="55DB6BD5">
              <w:rPr>
                <w:sz w:val="20"/>
                <w:szCs w:val="20"/>
              </w:rPr>
              <w:t>metal,</w:t>
            </w:r>
            <w:r w:rsidR="756148A5" w:rsidRPr="55DB6BD5">
              <w:rPr>
                <w:sz w:val="20"/>
                <w:szCs w:val="20"/>
              </w:rPr>
              <w:t xml:space="preserve"> </w:t>
            </w:r>
            <w:r w:rsidRPr="55DB6BD5">
              <w:rPr>
                <w:sz w:val="20"/>
                <w:szCs w:val="20"/>
              </w:rPr>
              <w:t>pointed</w:t>
            </w:r>
            <w:r w:rsidR="72CA73BF" w:rsidRPr="55DB6BD5">
              <w:rPr>
                <w:sz w:val="20"/>
                <w:szCs w:val="20"/>
              </w:rPr>
              <w:t xml:space="preserve">, </w:t>
            </w:r>
            <w:r w:rsidR="756148A5" w:rsidRPr="55DB6BD5">
              <w:rPr>
                <w:sz w:val="20"/>
                <w:szCs w:val="20"/>
              </w:rPr>
              <w:t>medium for gr. 4/5</w:t>
            </w:r>
            <w:r w:rsidR="72CA73BF" w:rsidRPr="55DB6BD5">
              <w:rPr>
                <w:sz w:val="20"/>
                <w:szCs w:val="20"/>
              </w:rPr>
              <w:t>,</w:t>
            </w:r>
            <w:r w:rsidR="756148A5" w:rsidRPr="55DB6BD5">
              <w:rPr>
                <w:sz w:val="20"/>
                <w:szCs w:val="20"/>
              </w:rPr>
              <w:t xml:space="preserve"> adult size for gr. 6/7</w:t>
            </w:r>
          </w:p>
        </w:tc>
        <w:tc>
          <w:tcPr>
            <w:tcW w:w="877" w:type="dxa"/>
          </w:tcPr>
          <w:p w14:paraId="7428C1A8" w14:textId="77777777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5A9A35C7" w14:textId="77777777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7" w:type="dxa"/>
          </w:tcPr>
          <w:p w14:paraId="690DF4EC" w14:textId="3B054EC5" w:rsidR="006620E3" w:rsidRPr="00F46B41" w:rsidRDefault="00C553D1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161CD53F" w14:textId="55ABA239" w:rsidR="006620E3" w:rsidRPr="00F46B41" w:rsidRDefault="00C553D1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</w:tr>
      <w:tr w:rsidR="006620E3" w:rsidRPr="00F46B41" w14:paraId="45A05F33" w14:textId="0AF7340D" w:rsidTr="55DB6BD5">
        <w:trPr>
          <w:jc w:val="center"/>
        </w:trPr>
        <w:tc>
          <w:tcPr>
            <w:tcW w:w="5755" w:type="dxa"/>
          </w:tcPr>
          <w:p w14:paraId="26BC025B" w14:textId="172DA908" w:rsidR="006620E3" w:rsidRPr="00F46B41" w:rsidRDefault="006620E3" w:rsidP="00524358">
            <w:pPr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 xml:space="preserve">Pencils – HB2 (pkg/12) – pre-sharpened – </w:t>
            </w:r>
            <w:r w:rsidRPr="00F46B41">
              <w:rPr>
                <w:rFonts w:cstheme="minorHAnsi"/>
                <w:b/>
                <w:sz w:val="20"/>
                <w:szCs w:val="21"/>
              </w:rPr>
              <w:t>(Staedtler 2)</w:t>
            </w:r>
          </w:p>
        </w:tc>
        <w:tc>
          <w:tcPr>
            <w:tcW w:w="877" w:type="dxa"/>
          </w:tcPr>
          <w:p w14:paraId="15B313D6" w14:textId="77777777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  <w:tc>
          <w:tcPr>
            <w:tcW w:w="878" w:type="dxa"/>
          </w:tcPr>
          <w:p w14:paraId="120CA3C1" w14:textId="77777777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  <w:tc>
          <w:tcPr>
            <w:tcW w:w="877" w:type="dxa"/>
          </w:tcPr>
          <w:p w14:paraId="09F2E0A2" w14:textId="7E6F25D5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  <w:tc>
          <w:tcPr>
            <w:tcW w:w="878" w:type="dxa"/>
          </w:tcPr>
          <w:p w14:paraId="489496B6" w14:textId="090B4D86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</w:tr>
      <w:tr w:rsidR="006620E3" w:rsidRPr="00F46B41" w14:paraId="4E0F4E61" w14:textId="3FDD1875" w:rsidTr="55DB6BD5">
        <w:trPr>
          <w:jc w:val="center"/>
        </w:trPr>
        <w:tc>
          <w:tcPr>
            <w:tcW w:w="5755" w:type="dxa"/>
          </w:tcPr>
          <w:p w14:paraId="6BF85FB8" w14:textId="7D1CC061" w:rsidR="006620E3" w:rsidRPr="00F46B41" w:rsidRDefault="006620E3" w:rsidP="00524358">
            <w:pPr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Pencil crayons (Crayola or Laurentian) – pkg. of 24</w:t>
            </w:r>
          </w:p>
        </w:tc>
        <w:tc>
          <w:tcPr>
            <w:tcW w:w="877" w:type="dxa"/>
          </w:tcPr>
          <w:p w14:paraId="327CFC6C" w14:textId="77777777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7FEC8855" w14:textId="77777777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7" w:type="dxa"/>
          </w:tcPr>
          <w:p w14:paraId="30372190" w14:textId="77777777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200025F6" w14:textId="2562074E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</w:tr>
      <w:tr w:rsidR="006620E3" w:rsidRPr="00F46B41" w14:paraId="599D6C0D" w14:textId="389131B5" w:rsidTr="55DB6BD5">
        <w:trPr>
          <w:jc w:val="center"/>
        </w:trPr>
        <w:tc>
          <w:tcPr>
            <w:tcW w:w="5755" w:type="dxa"/>
          </w:tcPr>
          <w:p w14:paraId="765C5D95" w14:textId="0CF4C624" w:rsidR="006620E3" w:rsidRPr="00F46B41" w:rsidRDefault="006620E3" w:rsidP="00524358">
            <w:pPr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Felt pens (Crayola, pkg of 20)</w:t>
            </w:r>
          </w:p>
        </w:tc>
        <w:tc>
          <w:tcPr>
            <w:tcW w:w="877" w:type="dxa"/>
          </w:tcPr>
          <w:p w14:paraId="507F1829" w14:textId="77777777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36CEC0A0" w14:textId="77777777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7" w:type="dxa"/>
          </w:tcPr>
          <w:p w14:paraId="34C08AE6" w14:textId="77777777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352CB86F" w14:textId="0754AB47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</w:tr>
      <w:tr w:rsidR="006620E3" w:rsidRPr="00F46B41" w14:paraId="2B7CCDF9" w14:textId="3B24A63F" w:rsidTr="55DB6BD5">
        <w:trPr>
          <w:jc w:val="center"/>
        </w:trPr>
        <w:tc>
          <w:tcPr>
            <w:tcW w:w="5755" w:type="dxa"/>
          </w:tcPr>
          <w:p w14:paraId="4B0C2EE4" w14:textId="2F29BAE1" w:rsidR="006620E3" w:rsidRPr="00F46B41" w:rsidRDefault="02A29C89" w:rsidP="55DB6BD5">
            <w:pPr>
              <w:rPr>
                <w:sz w:val="20"/>
                <w:szCs w:val="20"/>
              </w:rPr>
            </w:pPr>
            <w:r w:rsidRPr="55DB6BD5">
              <w:rPr>
                <w:sz w:val="20"/>
                <w:szCs w:val="20"/>
              </w:rPr>
              <w:t>Pen – highlighters –</w:t>
            </w:r>
            <w:r w:rsidR="3AAF0C6D" w:rsidRPr="55DB6BD5">
              <w:rPr>
                <w:sz w:val="20"/>
                <w:szCs w:val="20"/>
              </w:rPr>
              <w:t>multi</w:t>
            </w:r>
            <w:r w:rsidRPr="55DB6BD5">
              <w:rPr>
                <w:sz w:val="20"/>
                <w:szCs w:val="20"/>
              </w:rPr>
              <w:t xml:space="preserve"> </w:t>
            </w:r>
            <w:proofErr w:type="spellStart"/>
            <w:r w:rsidRPr="55DB6BD5">
              <w:rPr>
                <w:sz w:val="20"/>
                <w:szCs w:val="20"/>
              </w:rPr>
              <w:t>colours</w:t>
            </w:r>
            <w:proofErr w:type="spellEnd"/>
          </w:p>
        </w:tc>
        <w:tc>
          <w:tcPr>
            <w:tcW w:w="877" w:type="dxa"/>
          </w:tcPr>
          <w:p w14:paraId="2D6FB0B4" w14:textId="77777777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  <w:tc>
          <w:tcPr>
            <w:tcW w:w="878" w:type="dxa"/>
          </w:tcPr>
          <w:p w14:paraId="30DAB4FF" w14:textId="77777777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  <w:tc>
          <w:tcPr>
            <w:tcW w:w="877" w:type="dxa"/>
          </w:tcPr>
          <w:p w14:paraId="515E58AD" w14:textId="07E3F913" w:rsidR="006620E3" w:rsidRPr="00F46B41" w:rsidRDefault="001C67D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3</w:t>
            </w:r>
          </w:p>
        </w:tc>
        <w:tc>
          <w:tcPr>
            <w:tcW w:w="878" w:type="dxa"/>
          </w:tcPr>
          <w:p w14:paraId="080A980E" w14:textId="563B6E66" w:rsidR="006620E3" w:rsidRPr="00F46B41" w:rsidRDefault="006620E3" w:rsidP="00ED6BC6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3</w:t>
            </w:r>
          </w:p>
        </w:tc>
      </w:tr>
      <w:tr w:rsidR="006620E3" w:rsidRPr="00F46B41" w14:paraId="79D6C1DE" w14:textId="77777777" w:rsidTr="55DB6BD5">
        <w:trPr>
          <w:jc w:val="center"/>
        </w:trPr>
        <w:tc>
          <w:tcPr>
            <w:tcW w:w="5755" w:type="dxa"/>
          </w:tcPr>
          <w:p w14:paraId="1A58BE2F" w14:textId="54B0C374" w:rsidR="006620E3" w:rsidRPr="00F46B41" w:rsidRDefault="006620E3" w:rsidP="00375A0F">
            <w:pPr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Pen (good ballpoint, blue ink)</w:t>
            </w:r>
          </w:p>
        </w:tc>
        <w:tc>
          <w:tcPr>
            <w:tcW w:w="877" w:type="dxa"/>
          </w:tcPr>
          <w:p w14:paraId="5984C55F" w14:textId="4E41F06A" w:rsidR="006620E3" w:rsidRPr="00F46B41" w:rsidRDefault="00244596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0</w:t>
            </w:r>
          </w:p>
        </w:tc>
        <w:tc>
          <w:tcPr>
            <w:tcW w:w="878" w:type="dxa"/>
          </w:tcPr>
          <w:p w14:paraId="5594C579" w14:textId="68FA7D68" w:rsidR="006620E3" w:rsidRPr="00F46B41" w:rsidRDefault="00244596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0</w:t>
            </w:r>
          </w:p>
        </w:tc>
        <w:tc>
          <w:tcPr>
            <w:tcW w:w="877" w:type="dxa"/>
          </w:tcPr>
          <w:p w14:paraId="47688561" w14:textId="6068C353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  <w:tc>
          <w:tcPr>
            <w:tcW w:w="878" w:type="dxa"/>
          </w:tcPr>
          <w:p w14:paraId="0FD1AC96" w14:textId="2E1A3E71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</w:tr>
      <w:tr w:rsidR="006620E3" w:rsidRPr="00F46B41" w14:paraId="28DA61C1" w14:textId="77777777" w:rsidTr="55DB6BD5">
        <w:trPr>
          <w:jc w:val="center"/>
        </w:trPr>
        <w:tc>
          <w:tcPr>
            <w:tcW w:w="5755" w:type="dxa"/>
          </w:tcPr>
          <w:p w14:paraId="1DB499B5" w14:textId="7C2B2C62" w:rsidR="006620E3" w:rsidRPr="00F46B41" w:rsidRDefault="006620E3" w:rsidP="00375A0F">
            <w:pPr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Pen (good ballpoint, red ink)</w:t>
            </w:r>
          </w:p>
        </w:tc>
        <w:tc>
          <w:tcPr>
            <w:tcW w:w="877" w:type="dxa"/>
          </w:tcPr>
          <w:p w14:paraId="347978A4" w14:textId="1F529601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  <w:tc>
          <w:tcPr>
            <w:tcW w:w="878" w:type="dxa"/>
          </w:tcPr>
          <w:p w14:paraId="3315F4C9" w14:textId="3E515524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  <w:tc>
          <w:tcPr>
            <w:tcW w:w="877" w:type="dxa"/>
          </w:tcPr>
          <w:p w14:paraId="6C5C8840" w14:textId="513C296F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  <w:tc>
          <w:tcPr>
            <w:tcW w:w="878" w:type="dxa"/>
          </w:tcPr>
          <w:p w14:paraId="34E3F929" w14:textId="0C0E5B9F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</w:tr>
      <w:tr w:rsidR="006620E3" w:rsidRPr="00F46B41" w14:paraId="2F361725" w14:textId="4152B569" w:rsidTr="55DB6BD5">
        <w:trPr>
          <w:jc w:val="center"/>
        </w:trPr>
        <w:tc>
          <w:tcPr>
            <w:tcW w:w="5755" w:type="dxa"/>
          </w:tcPr>
          <w:p w14:paraId="28FA96C2" w14:textId="5A657D1C" w:rsidR="006620E3" w:rsidRPr="00F46B41" w:rsidRDefault="006620E3" w:rsidP="00375A0F">
            <w:pPr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 xml:space="preserve">Black fine </w:t>
            </w:r>
            <w:r w:rsidR="009E1A4F" w:rsidRPr="00F46B41">
              <w:rPr>
                <w:rFonts w:cstheme="minorHAnsi"/>
                <w:sz w:val="20"/>
                <w:szCs w:val="21"/>
              </w:rPr>
              <w:t xml:space="preserve">tip </w:t>
            </w:r>
            <w:r w:rsidRPr="00F46B41">
              <w:rPr>
                <w:rFonts w:cstheme="minorHAnsi"/>
                <w:sz w:val="20"/>
                <w:szCs w:val="21"/>
              </w:rPr>
              <w:t>liners (Pilot</w:t>
            </w:r>
            <w:r w:rsidR="00285009">
              <w:rPr>
                <w:rFonts w:cstheme="minorHAnsi"/>
                <w:sz w:val="20"/>
                <w:szCs w:val="21"/>
              </w:rPr>
              <w:t xml:space="preserve"> or</w:t>
            </w:r>
            <w:r w:rsidRPr="00F46B41">
              <w:rPr>
                <w:rFonts w:cstheme="minorHAnsi"/>
                <w:sz w:val="20"/>
                <w:szCs w:val="21"/>
              </w:rPr>
              <w:t xml:space="preserve"> Sharpie</w:t>
            </w:r>
            <w:r w:rsidR="00DE46E4">
              <w:rPr>
                <w:rFonts w:cstheme="minorHAnsi"/>
                <w:sz w:val="20"/>
                <w:szCs w:val="21"/>
              </w:rPr>
              <w:t xml:space="preserve"> black barrel</w:t>
            </w:r>
            <w:r w:rsidRPr="00F46B41">
              <w:rPr>
                <w:rFonts w:cstheme="minorHAnsi"/>
                <w:sz w:val="20"/>
                <w:szCs w:val="21"/>
              </w:rPr>
              <w:t>)</w:t>
            </w:r>
          </w:p>
        </w:tc>
        <w:tc>
          <w:tcPr>
            <w:tcW w:w="877" w:type="dxa"/>
          </w:tcPr>
          <w:p w14:paraId="30765E7A" w14:textId="4EC1CB9D" w:rsidR="006620E3" w:rsidRPr="00F46B41" w:rsidRDefault="00C71929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  <w:tc>
          <w:tcPr>
            <w:tcW w:w="878" w:type="dxa"/>
          </w:tcPr>
          <w:p w14:paraId="48134B88" w14:textId="3E98046C" w:rsidR="006620E3" w:rsidRPr="00F46B41" w:rsidRDefault="00C71929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  <w:tc>
          <w:tcPr>
            <w:tcW w:w="877" w:type="dxa"/>
          </w:tcPr>
          <w:p w14:paraId="274578C0" w14:textId="4026F583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  <w:tc>
          <w:tcPr>
            <w:tcW w:w="878" w:type="dxa"/>
          </w:tcPr>
          <w:p w14:paraId="1D06423B" w14:textId="31A56880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</w:tr>
      <w:tr w:rsidR="006620E3" w:rsidRPr="00F46B41" w14:paraId="5CA8E2DA" w14:textId="4B63065B" w:rsidTr="55DB6BD5">
        <w:trPr>
          <w:jc w:val="center"/>
        </w:trPr>
        <w:tc>
          <w:tcPr>
            <w:tcW w:w="5755" w:type="dxa"/>
          </w:tcPr>
          <w:p w14:paraId="560092C6" w14:textId="78FAE04C" w:rsidR="006620E3" w:rsidRPr="00F46B41" w:rsidRDefault="006620E3" w:rsidP="00375A0F">
            <w:pPr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 xml:space="preserve">Black </w:t>
            </w:r>
            <w:r w:rsidR="00813931" w:rsidRPr="00F46B41">
              <w:rPr>
                <w:rFonts w:cstheme="minorHAnsi"/>
                <w:sz w:val="20"/>
                <w:szCs w:val="21"/>
              </w:rPr>
              <w:t>permanent</w:t>
            </w:r>
            <w:r w:rsidRPr="00F46B41">
              <w:rPr>
                <w:rFonts w:cstheme="minorHAnsi"/>
                <w:sz w:val="20"/>
                <w:szCs w:val="21"/>
              </w:rPr>
              <w:t xml:space="preserve"> Sharpie</w:t>
            </w:r>
          </w:p>
        </w:tc>
        <w:tc>
          <w:tcPr>
            <w:tcW w:w="877" w:type="dxa"/>
          </w:tcPr>
          <w:p w14:paraId="6F0BA1C0" w14:textId="77777777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2C492B34" w14:textId="77777777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7" w:type="dxa"/>
          </w:tcPr>
          <w:p w14:paraId="0E0B2576" w14:textId="77777777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30F7AD39" w14:textId="31A6BC09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</w:tr>
      <w:tr w:rsidR="006620E3" w:rsidRPr="00F46B41" w14:paraId="673F4BE7" w14:textId="2F362CD6" w:rsidTr="55DB6BD5">
        <w:trPr>
          <w:jc w:val="center"/>
        </w:trPr>
        <w:tc>
          <w:tcPr>
            <w:tcW w:w="5755" w:type="dxa"/>
          </w:tcPr>
          <w:p w14:paraId="7B3FBEEA" w14:textId="46BECCD4" w:rsidR="006620E3" w:rsidRPr="00F46B41" w:rsidRDefault="006620E3" w:rsidP="00375A0F">
            <w:pPr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Eraser – White Vinyl (Staedtler)</w:t>
            </w:r>
          </w:p>
        </w:tc>
        <w:tc>
          <w:tcPr>
            <w:tcW w:w="877" w:type="dxa"/>
          </w:tcPr>
          <w:p w14:paraId="578C1D0E" w14:textId="389CDA13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  <w:tc>
          <w:tcPr>
            <w:tcW w:w="878" w:type="dxa"/>
          </w:tcPr>
          <w:p w14:paraId="35439135" w14:textId="271AC476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  <w:tc>
          <w:tcPr>
            <w:tcW w:w="877" w:type="dxa"/>
          </w:tcPr>
          <w:p w14:paraId="7C26600A" w14:textId="2C7867D9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  <w:tc>
          <w:tcPr>
            <w:tcW w:w="878" w:type="dxa"/>
          </w:tcPr>
          <w:p w14:paraId="4C62CDF5" w14:textId="2234ABDA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</w:tr>
      <w:tr w:rsidR="006620E3" w:rsidRPr="00F46B41" w14:paraId="3456DA67" w14:textId="0CE4042B" w:rsidTr="55DB6BD5">
        <w:trPr>
          <w:jc w:val="center"/>
        </w:trPr>
        <w:tc>
          <w:tcPr>
            <w:tcW w:w="5755" w:type="dxa"/>
          </w:tcPr>
          <w:p w14:paraId="49DAA2DA" w14:textId="002E299D" w:rsidR="006620E3" w:rsidRPr="00F46B41" w:rsidRDefault="006620E3" w:rsidP="00375A0F">
            <w:pPr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 xml:space="preserve">Pencil sharpener (Staedtler) </w:t>
            </w:r>
            <w:r w:rsidRPr="00F46B41">
              <w:rPr>
                <w:rFonts w:cstheme="minorHAnsi"/>
                <w:b/>
                <w:sz w:val="20"/>
                <w:szCs w:val="21"/>
              </w:rPr>
              <w:t>with shavings case attached</w:t>
            </w:r>
          </w:p>
        </w:tc>
        <w:tc>
          <w:tcPr>
            <w:tcW w:w="877" w:type="dxa"/>
          </w:tcPr>
          <w:p w14:paraId="63A65EBC" w14:textId="77777777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008D4577" w14:textId="77777777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7" w:type="dxa"/>
          </w:tcPr>
          <w:p w14:paraId="46AEA0AD" w14:textId="77777777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22809A26" w14:textId="05FF1879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</w:tr>
      <w:tr w:rsidR="006620E3" w:rsidRPr="00F46B41" w14:paraId="1F48AD3E" w14:textId="041323EE" w:rsidTr="55DB6BD5">
        <w:trPr>
          <w:jc w:val="center"/>
        </w:trPr>
        <w:tc>
          <w:tcPr>
            <w:tcW w:w="5755" w:type="dxa"/>
          </w:tcPr>
          <w:p w14:paraId="004B9336" w14:textId="570B1DAA" w:rsidR="006620E3" w:rsidRPr="00F46B41" w:rsidRDefault="02A29C89" w:rsidP="55DB6BD5">
            <w:pPr>
              <w:rPr>
                <w:sz w:val="20"/>
                <w:szCs w:val="20"/>
              </w:rPr>
            </w:pPr>
            <w:r w:rsidRPr="55DB6BD5">
              <w:rPr>
                <w:sz w:val="20"/>
                <w:szCs w:val="20"/>
              </w:rPr>
              <w:t>Glue – 125ml – liquid white glue (LePage/Elmer)</w:t>
            </w:r>
          </w:p>
        </w:tc>
        <w:tc>
          <w:tcPr>
            <w:tcW w:w="877" w:type="dxa"/>
          </w:tcPr>
          <w:p w14:paraId="6E5B250E" w14:textId="77777777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39A981E4" w14:textId="77777777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7" w:type="dxa"/>
          </w:tcPr>
          <w:p w14:paraId="36E8E291" w14:textId="77777777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6D562245" w14:textId="39554FD9" w:rsidR="006620E3" w:rsidRPr="00F46B41" w:rsidRDefault="006620E3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</w:tr>
      <w:tr w:rsidR="006620E3" w:rsidRPr="00F46B41" w14:paraId="75EA9082" w14:textId="0616E862" w:rsidTr="55DB6BD5">
        <w:trPr>
          <w:jc w:val="center"/>
        </w:trPr>
        <w:tc>
          <w:tcPr>
            <w:tcW w:w="5755" w:type="dxa"/>
          </w:tcPr>
          <w:p w14:paraId="048BFE61" w14:textId="77777777" w:rsidR="006620E3" w:rsidRPr="00F46B41" w:rsidRDefault="006620E3" w:rsidP="00375A0F">
            <w:pPr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Glue stick – 35g or larger</w:t>
            </w:r>
          </w:p>
        </w:tc>
        <w:tc>
          <w:tcPr>
            <w:tcW w:w="877" w:type="dxa"/>
          </w:tcPr>
          <w:p w14:paraId="09AA70BC" w14:textId="23B3B21B" w:rsidR="006620E3" w:rsidRPr="00F46B41" w:rsidRDefault="00285009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3</w:t>
            </w:r>
          </w:p>
        </w:tc>
        <w:tc>
          <w:tcPr>
            <w:tcW w:w="878" w:type="dxa"/>
          </w:tcPr>
          <w:p w14:paraId="6AB39730" w14:textId="70D3927B" w:rsidR="006620E3" w:rsidRPr="00F46B41" w:rsidRDefault="00285009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3</w:t>
            </w:r>
          </w:p>
        </w:tc>
        <w:tc>
          <w:tcPr>
            <w:tcW w:w="877" w:type="dxa"/>
          </w:tcPr>
          <w:p w14:paraId="06BC03CD" w14:textId="09145A59" w:rsidR="006620E3" w:rsidRPr="00F46B41" w:rsidRDefault="00991CD8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  <w:tc>
          <w:tcPr>
            <w:tcW w:w="878" w:type="dxa"/>
          </w:tcPr>
          <w:p w14:paraId="37DDB651" w14:textId="20D0A9F0" w:rsidR="006620E3" w:rsidRPr="00F46B41" w:rsidRDefault="00991CD8" w:rsidP="00375A0F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</w:tr>
      <w:tr w:rsidR="006620E3" w:rsidRPr="00F46B41" w14:paraId="36AC251C" w14:textId="77777777" w:rsidTr="55DB6BD5">
        <w:trPr>
          <w:jc w:val="center"/>
        </w:trPr>
        <w:tc>
          <w:tcPr>
            <w:tcW w:w="5755" w:type="dxa"/>
          </w:tcPr>
          <w:p w14:paraId="3E5030FB" w14:textId="782245D0" w:rsidR="006620E3" w:rsidRPr="00F46B41" w:rsidRDefault="006620E3" w:rsidP="008A3829">
            <w:pPr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dividers-subject indexes (pkg 5)</w:t>
            </w:r>
          </w:p>
        </w:tc>
        <w:tc>
          <w:tcPr>
            <w:tcW w:w="877" w:type="dxa"/>
          </w:tcPr>
          <w:p w14:paraId="2573EF7E" w14:textId="7B3D7F2C" w:rsidR="006620E3" w:rsidRPr="00F46B41" w:rsidRDefault="00236D57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6BB7743C" w14:textId="468B9524" w:rsidR="006620E3" w:rsidRPr="00F46B41" w:rsidRDefault="00236D57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7" w:type="dxa"/>
          </w:tcPr>
          <w:p w14:paraId="77F31C3A" w14:textId="0214BD19" w:rsidR="006620E3" w:rsidRPr="00F46B41" w:rsidRDefault="006620E3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  <w:tc>
          <w:tcPr>
            <w:tcW w:w="878" w:type="dxa"/>
          </w:tcPr>
          <w:p w14:paraId="448ED5C8" w14:textId="70A7243F" w:rsidR="006620E3" w:rsidRPr="00F46B41" w:rsidRDefault="006620E3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</w:tr>
      <w:tr w:rsidR="006620E3" w:rsidRPr="00F46B41" w14:paraId="484B71B4" w14:textId="04F8BED0" w:rsidTr="55DB6BD5">
        <w:trPr>
          <w:jc w:val="center"/>
        </w:trPr>
        <w:tc>
          <w:tcPr>
            <w:tcW w:w="5755" w:type="dxa"/>
          </w:tcPr>
          <w:p w14:paraId="0BFD8C8E" w14:textId="59AB30B7" w:rsidR="006620E3" w:rsidRPr="00F46B41" w:rsidRDefault="006620E3" w:rsidP="008A3829">
            <w:pPr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 xml:space="preserve">3 ring binder </w:t>
            </w:r>
            <w:r w:rsidR="00D721EB" w:rsidRPr="00F46B41">
              <w:rPr>
                <w:rFonts w:cstheme="minorHAnsi"/>
                <w:sz w:val="20"/>
                <w:szCs w:val="21"/>
              </w:rPr>
              <w:t>(</w:t>
            </w:r>
            <w:r w:rsidR="00796BE4" w:rsidRPr="00F46B41">
              <w:rPr>
                <w:rFonts w:cstheme="minorHAnsi"/>
                <w:b/>
                <w:sz w:val="20"/>
                <w:szCs w:val="21"/>
              </w:rPr>
              <w:t>1”</w:t>
            </w:r>
            <w:r w:rsidR="00796BE4" w:rsidRPr="00F46B41">
              <w:rPr>
                <w:rFonts w:cstheme="minorHAnsi"/>
                <w:sz w:val="20"/>
                <w:szCs w:val="21"/>
              </w:rPr>
              <w:t xml:space="preserve"> for grade 4</w:t>
            </w:r>
            <w:r w:rsidR="00D721EB" w:rsidRPr="00F46B41">
              <w:rPr>
                <w:rFonts w:cstheme="minorHAnsi"/>
                <w:sz w:val="20"/>
                <w:szCs w:val="21"/>
              </w:rPr>
              <w:t>/</w:t>
            </w:r>
            <w:r w:rsidR="00796BE4" w:rsidRPr="00F46B41">
              <w:rPr>
                <w:rFonts w:cstheme="minorHAnsi"/>
                <w:sz w:val="20"/>
                <w:szCs w:val="21"/>
              </w:rPr>
              <w:t xml:space="preserve">5; </w:t>
            </w:r>
            <w:r w:rsidR="00796BE4" w:rsidRPr="00F46B41">
              <w:rPr>
                <w:rFonts w:cstheme="minorHAnsi"/>
                <w:b/>
                <w:sz w:val="20"/>
                <w:szCs w:val="21"/>
              </w:rPr>
              <w:t>2”</w:t>
            </w:r>
            <w:r w:rsidR="00D721EB" w:rsidRPr="00F46B41">
              <w:rPr>
                <w:rFonts w:cstheme="minorHAnsi"/>
                <w:sz w:val="20"/>
                <w:szCs w:val="21"/>
              </w:rPr>
              <w:t xml:space="preserve"> for grade 6/7)</w:t>
            </w:r>
          </w:p>
        </w:tc>
        <w:tc>
          <w:tcPr>
            <w:tcW w:w="877" w:type="dxa"/>
          </w:tcPr>
          <w:p w14:paraId="1905C951" w14:textId="77777777" w:rsidR="006620E3" w:rsidRPr="00F46B41" w:rsidRDefault="006620E3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0E08DA38" w14:textId="77777777" w:rsidR="006620E3" w:rsidRPr="00F46B41" w:rsidRDefault="006620E3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7" w:type="dxa"/>
          </w:tcPr>
          <w:p w14:paraId="04A85181" w14:textId="51953FD7" w:rsidR="006620E3" w:rsidRPr="00F46B41" w:rsidRDefault="00C02D0A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 xml:space="preserve">1 </w:t>
            </w:r>
          </w:p>
        </w:tc>
        <w:tc>
          <w:tcPr>
            <w:tcW w:w="878" w:type="dxa"/>
          </w:tcPr>
          <w:p w14:paraId="55BCE09E" w14:textId="7CCC5C12" w:rsidR="006620E3" w:rsidRPr="00F46B41" w:rsidRDefault="00C02D0A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</w:tr>
      <w:tr w:rsidR="44939AB5" w:rsidRPr="00F46B41" w14:paraId="5319583D" w14:textId="77777777" w:rsidTr="55DB6BD5">
        <w:trPr>
          <w:jc w:val="center"/>
        </w:trPr>
        <w:tc>
          <w:tcPr>
            <w:tcW w:w="5755" w:type="dxa"/>
          </w:tcPr>
          <w:p w14:paraId="583BFCF2" w14:textId="737247E2" w:rsidR="0A57C376" w:rsidRPr="00F46B41" w:rsidRDefault="181301A6" w:rsidP="44939AB5">
            <w:pPr>
              <w:rPr>
                <w:sz w:val="20"/>
                <w:szCs w:val="21"/>
              </w:rPr>
            </w:pPr>
            <w:r w:rsidRPr="00F46B41">
              <w:rPr>
                <w:sz w:val="20"/>
                <w:szCs w:val="21"/>
              </w:rPr>
              <w:t>Coil notebook</w:t>
            </w:r>
          </w:p>
        </w:tc>
        <w:tc>
          <w:tcPr>
            <w:tcW w:w="877" w:type="dxa"/>
          </w:tcPr>
          <w:p w14:paraId="4611A5F9" w14:textId="22FA3F2E" w:rsidR="44939AB5" w:rsidRPr="00F46B41" w:rsidRDefault="546B2116" w:rsidP="44939AB5">
            <w:pPr>
              <w:jc w:val="center"/>
              <w:rPr>
                <w:sz w:val="20"/>
                <w:szCs w:val="21"/>
              </w:rPr>
            </w:pPr>
            <w:r w:rsidRPr="00F46B41">
              <w:rPr>
                <w:sz w:val="20"/>
                <w:szCs w:val="21"/>
              </w:rPr>
              <w:t>0</w:t>
            </w:r>
          </w:p>
        </w:tc>
        <w:tc>
          <w:tcPr>
            <w:tcW w:w="878" w:type="dxa"/>
          </w:tcPr>
          <w:p w14:paraId="43A79020" w14:textId="51C789F5" w:rsidR="44939AB5" w:rsidRPr="00F46B41" w:rsidRDefault="546B2116" w:rsidP="44939AB5">
            <w:pPr>
              <w:jc w:val="center"/>
              <w:rPr>
                <w:sz w:val="20"/>
                <w:szCs w:val="21"/>
              </w:rPr>
            </w:pPr>
            <w:r w:rsidRPr="00F46B41">
              <w:rPr>
                <w:sz w:val="20"/>
                <w:szCs w:val="21"/>
              </w:rPr>
              <w:t>0</w:t>
            </w:r>
          </w:p>
        </w:tc>
        <w:tc>
          <w:tcPr>
            <w:tcW w:w="877" w:type="dxa"/>
          </w:tcPr>
          <w:p w14:paraId="223CDCCD" w14:textId="31C751FC" w:rsidR="44939AB5" w:rsidRPr="00F46B41" w:rsidRDefault="546B2116" w:rsidP="44939AB5">
            <w:pPr>
              <w:jc w:val="center"/>
              <w:rPr>
                <w:sz w:val="20"/>
                <w:szCs w:val="21"/>
              </w:rPr>
            </w:pPr>
            <w:r w:rsidRPr="00F46B41">
              <w:rPr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0FE4C456" w14:textId="1B293C0F" w:rsidR="44939AB5" w:rsidRPr="00F46B41" w:rsidRDefault="546B2116" w:rsidP="44939AB5">
            <w:pPr>
              <w:jc w:val="center"/>
              <w:rPr>
                <w:sz w:val="20"/>
                <w:szCs w:val="21"/>
              </w:rPr>
            </w:pPr>
            <w:r w:rsidRPr="00F46B41">
              <w:rPr>
                <w:sz w:val="20"/>
                <w:szCs w:val="21"/>
              </w:rPr>
              <w:t>1</w:t>
            </w:r>
          </w:p>
        </w:tc>
      </w:tr>
      <w:tr w:rsidR="006620E3" w:rsidRPr="00F46B41" w14:paraId="0CE4336A" w14:textId="77777777" w:rsidTr="55DB6BD5">
        <w:trPr>
          <w:jc w:val="center"/>
        </w:trPr>
        <w:tc>
          <w:tcPr>
            <w:tcW w:w="5755" w:type="dxa"/>
          </w:tcPr>
          <w:p w14:paraId="4A9AAA8E" w14:textId="29176636" w:rsidR="006620E3" w:rsidRPr="00F46B41" w:rsidRDefault="006620E3" w:rsidP="008A3829">
            <w:pPr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Calculator (solar-not scientific)</w:t>
            </w:r>
          </w:p>
        </w:tc>
        <w:tc>
          <w:tcPr>
            <w:tcW w:w="877" w:type="dxa"/>
          </w:tcPr>
          <w:p w14:paraId="2A8DE872" w14:textId="1401D060" w:rsidR="006620E3" w:rsidRPr="00F46B41" w:rsidRDefault="00F12282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0</w:t>
            </w:r>
          </w:p>
        </w:tc>
        <w:tc>
          <w:tcPr>
            <w:tcW w:w="878" w:type="dxa"/>
          </w:tcPr>
          <w:p w14:paraId="211B359B" w14:textId="381A1ADF" w:rsidR="006620E3" w:rsidRPr="00F46B41" w:rsidRDefault="00F12282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0</w:t>
            </w:r>
          </w:p>
        </w:tc>
        <w:tc>
          <w:tcPr>
            <w:tcW w:w="877" w:type="dxa"/>
          </w:tcPr>
          <w:p w14:paraId="2BE44D22" w14:textId="23E170B2" w:rsidR="006620E3" w:rsidRPr="00F46B41" w:rsidRDefault="006620E3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706FD250" w14:textId="1AAD3382" w:rsidR="006620E3" w:rsidRPr="00F46B41" w:rsidRDefault="006620E3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</w:tr>
      <w:tr w:rsidR="006620E3" w:rsidRPr="00F46B41" w14:paraId="0670CE57" w14:textId="77777777" w:rsidTr="55DB6BD5">
        <w:trPr>
          <w:jc w:val="center"/>
        </w:trPr>
        <w:tc>
          <w:tcPr>
            <w:tcW w:w="5755" w:type="dxa"/>
          </w:tcPr>
          <w:p w14:paraId="4A85C3FA" w14:textId="2F52B284" w:rsidR="006620E3" w:rsidRPr="00F46B41" w:rsidRDefault="006620E3" w:rsidP="008A3829">
            <w:pPr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Geometry set</w:t>
            </w:r>
          </w:p>
        </w:tc>
        <w:tc>
          <w:tcPr>
            <w:tcW w:w="877" w:type="dxa"/>
          </w:tcPr>
          <w:p w14:paraId="08BC178E" w14:textId="60248343" w:rsidR="006620E3" w:rsidRPr="00F46B41" w:rsidRDefault="006620E3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0</w:t>
            </w:r>
          </w:p>
        </w:tc>
        <w:tc>
          <w:tcPr>
            <w:tcW w:w="878" w:type="dxa"/>
          </w:tcPr>
          <w:p w14:paraId="32E04BDF" w14:textId="73CC7B07" w:rsidR="006620E3" w:rsidRPr="00F46B41" w:rsidRDefault="006620E3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0</w:t>
            </w:r>
          </w:p>
        </w:tc>
        <w:tc>
          <w:tcPr>
            <w:tcW w:w="877" w:type="dxa"/>
          </w:tcPr>
          <w:p w14:paraId="61CB8712" w14:textId="257C4475" w:rsidR="006620E3" w:rsidRPr="00F46B41" w:rsidRDefault="006620E3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5809AE4E" w14:textId="2B5B143F" w:rsidR="006620E3" w:rsidRPr="00F46B41" w:rsidRDefault="006620E3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</w:tr>
      <w:tr w:rsidR="006620E3" w:rsidRPr="00F46B41" w14:paraId="5015E05F" w14:textId="77777777" w:rsidTr="55DB6BD5">
        <w:trPr>
          <w:jc w:val="center"/>
        </w:trPr>
        <w:tc>
          <w:tcPr>
            <w:tcW w:w="5755" w:type="dxa"/>
          </w:tcPr>
          <w:p w14:paraId="2F06EEEF" w14:textId="4F9D066E" w:rsidR="006620E3" w:rsidRPr="00F46B41" w:rsidRDefault="006620E3" w:rsidP="008A3829">
            <w:pPr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Wide-lined loose-leaf paper (pkg 200 sheets)</w:t>
            </w:r>
          </w:p>
        </w:tc>
        <w:tc>
          <w:tcPr>
            <w:tcW w:w="877" w:type="dxa"/>
          </w:tcPr>
          <w:p w14:paraId="38090AB6" w14:textId="225D1EE0" w:rsidR="006620E3" w:rsidRPr="00F46B41" w:rsidRDefault="006620E3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4DECB152" w14:textId="69764BD1" w:rsidR="006620E3" w:rsidRPr="00F46B41" w:rsidRDefault="006620E3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7" w:type="dxa"/>
          </w:tcPr>
          <w:p w14:paraId="0C5B8264" w14:textId="5487160B" w:rsidR="006620E3" w:rsidRPr="00F46B41" w:rsidRDefault="00122796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  <w:tc>
          <w:tcPr>
            <w:tcW w:w="878" w:type="dxa"/>
          </w:tcPr>
          <w:p w14:paraId="2DA5E383" w14:textId="1EC50A16" w:rsidR="006620E3" w:rsidRPr="00F46B41" w:rsidRDefault="00002C4E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2</w:t>
            </w:r>
          </w:p>
        </w:tc>
      </w:tr>
      <w:tr w:rsidR="006620E3" w:rsidRPr="00F46B41" w14:paraId="0BC44D5C" w14:textId="77777777" w:rsidTr="55DB6BD5">
        <w:trPr>
          <w:jc w:val="center"/>
        </w:trPr>
        <w:tc>
          <w:tcPr>
            <w:tcW w:w="5755" w:type="dxa"/>
          </w:tcPr>
          <w:p w14:paraId="60CAD67A" w14:textId="3C483D31" w:rsidR="006620E3" w:rsidRPr="00F46B41" w:rsidRDefault="006620E3" w:rsidP="008A3829">
            <w:pPr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Graph paper (pkg 100 sheets)</w:t>
            </w:r>
          </w:p>
        </w:tc>
        <w:tc>
          <w:tcPr>
            <w:tcW w:w="877" w:type="dxa"/>
          </w:tcPr>
          <w:p w14:paraId="6092FEA7" w14:textId="7D0277D5" w:rsidR="006620E3" w:rsidRPr="00F46B41" w:rsidRDefault="00BB4B14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0</w:t>
            </w:r>
          </w:p>
        </w:tc>
        <w:tc>
          <w:tcPr>
            <w:tcW w:w="878" w:type="dxa"/>
          </w:tcPr>
          <w:p w14:paraId="024041EF" w14:textId="668E5A65" w:rsidR="006620E3" w:rsidRPr="00F46B41" w:rsidRDefault="00BB4B14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0</w:t>
            </w:r>
          </w:p>
        </w:tc>
        <w:tc>
          <w:tcPr>
            <w:tcW w:w="877" w:type="dxa"/>
          </w:tcPr>
          <w:p w14:paraId="762E2B90" w14:textId="7D7E03C5" w:rsidR="006620E3" w:rsidRPr="00F46B41" w:rsidRDefault="006620E3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644A26ED" w14:textId="66639952" w:rsidR="006620E3" w:rsidRPr="00F46B41" w:rsidRDefault="006620E3" w:rsidP="008A3829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</w:tr>
      <w:tr w:rsidR="00C11707" w:rsidRPr="00F46B41" w14:paraId="17A42109" w14:textId="77777777" w:rsidTr="55DB6BD5">
        <w:trPr>
          <w:jc w:val="center"/>
        </w:trPr>
        <w:tc>
          <w:tcPr>
            <w:tcW w:w="5755" w:type="dxa"/>
          </w:tcPr>
          <w:p w14:paraId="4272161E" w14:textId="6FD0019D" w:rsidR="00C11707" w:rsidRPr="00F46B41" w:rsidRDefault="00C11707" w:rsidP="006926B4">
            <w:pPr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Small ear buds (</w:t>
            </w:r>
            <w:r w:rsidR="00A77C18" w:rsidRPr="00F46B41">
              <w:rPr>
                <w:rFonts w:cstheme="minorHAnsi"/>
                <w:sz w:val="20"/>
                <w:szCs w:val="21"/>
              </w:rPr>
              <w:t>with wires</w:t>
            </w:r>
            <w:r w:rsidRPr="00F46B41">
              <w:rPr>
                <w:rFonts w:cstheme="minorHAnsi"/>
                <w:sz w:val="20"/>
                <w:szCs w:val="21"/>
              </w:rPr>
              <w:t>)</w:t>
            </w:r>
          </w:p>
        </w:tc>
        <w:tc>
          <w:tcPr>
            <w:tcW w:w="877" w:type="dxa"/>
          </w:tcPr>
          <w:p w14:paraId="3D5EA28F" w14:textId="19DAE0CB" w:rsidR="00C11707" w:rsidRPr="00F46B41" w:rsidRDefault="00A77C18" w:rsidP="006926B4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728F0ED4" w14:textId="7CEE8FDA" w:rsidR="00C11707" w:rsidRPr="00F46B41" w:rsidRDefault="00A77C18" w:rsidP="006926B4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7" w:type="dxa"/>
          </w:tcPr>
          <w:p w14:paraId="7538D4C5" w14:textId="6711A2AB" w:rsidR="00C11707" w:rsidRPr="00F46B41" w:rsidRDefault="00A77C18" w:rsidP="006926B4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  <w:tc>
          <w:tcPr>
            <w:tcW w:w="878" w:type="dxa"/>
          </w:tcPr>
          <w:p w14:paraId="0ED189E7" w14:textId="2A9A595B" w:rsidR="00C11707" w:rsidRPr="00F46B41" w:rsidRDefault="00A77C18" w:rsidP="006926B4">
            <w:pPr>
              <w:jc w:val="center"/>
              <w:rPr>
                <w:rFonts w:cstheme="minorHAnsi"/>
                <w:sz w:val="20"/>
                <w:szCs w:val="21"/>
              </w:rPr>
            </w:pPr>
            <w:r w:rsidRPr="00F46B41">
              <w:rPr>
                <w:rFonts w:cstheme="minorHAnsi"/>
                <w:sz w:val="20"/>
                <w:szCs w:val="21"/>
              </w:rPr>
              <w:t>1</w:t>
            </w:r>
          </w:p>
        </w:tc>
      </w:tr>
    </w:tbl>
    <w:p w14:paraId="69FD6720" w14:textId="7C35E589" w:rsidR="00503D12" w:rsidRDefault="00503D12" w:rsidP="55DB6BD5">
      <w:pPr>
        <w:spacing w:after="0"/>
        <w:jc w:val="center"/>
        <w:rPr>
          <w:b/>
          <w:bCs/>
          <w:sz w:val="20"/>
          <w:szCs w:val="20"/>
        </w:rPr>
      </w:pPr>
      <w:r w:rsidRPr="55DB6BD5">
        <w:rPr>
          <w:b/>
          <w:bCs/>
          <w:sz w:val="20"/>
          <w:szCs w:val="20"/>
        </w:rPr>
        <w:t>PLEASE LABEL SUPPLIES WITH YOUR CHILD’S NAME</w:t>
      </w:r>
    </w:p>
    <w:p w14:paraId="3AB3A591" w14:textId="341111E9" w:rsidR="00CC59AC" w:rsidRDefault="00F46B41" w:rsidP="55DB6BD5">
      <w:pPr>
        <w:spacing w:after="0"/>
        <w:jc w:val="center"/>
        <w:rPr>
          <w:b/>
          <w:bCs/>
          <w:sz w:val="20"/>
          <w:szCs w:val="20"/>
        </w:rPr>
      </w:pPr>
      <w:r w:rsidRPr="55DB6BD5">
        <w:rPr>
          <w:b/>
          <w:bCs/>
          <w:sz w:val="20"/>
          <w:szCs w:val="20"/>
        </w:rPr>
        <w:t>===============================================================</w:t>
      </w:r>
    </w:p>
    <w:p w14:paraId="25049898" w14:textId="6CB9B8A6" w:rsidR="00F46B41" w:rsidRPr="00F46B41" w:rsidRDefault="00F46B41" w:rsidP="55DB6B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0"/>
          <w:szCs w:val="20"/>
        </w:rPr>
      </w:pPr>
      <w:r w:rsidRPr="55DB6BD5">
        <w:rPr>
          <w:rStyle w:val="normaltextrun"/>
          <w:rFonts w:ascii="Calibri" w:hAnsi="Calibri" w:cs="Calibri"/>
          <w:b/>
          <w:bCs/>
          <w:sz w:val="20"/>
          <w:szCs w:val="20"/>
          <w:lang w:val="en-CA"/>
        </w:rPr>
        <w:t>Nelson School</w:t>
      </w:r>
      <w:r w:rsidRPr="55DB6BD5">
        <w:rPr>
          <w:rStyle w:val="eop"/>
          <w:rFonts w:ascii="Calibri" w:hAnsi="Calibri" w:cs="Calibri"/>
          <w:b/>
          <w:bCs/>
          <w:sz w:val="20"/>
          <w:szCs w:val="20"/>
        </w:rPr>
        <w:t> </w:t>
      </w:r>
      <w:r w:rsidR="00285009">
        <w:rPr>
          <w:rStyle w:val="eop"/>
          <w:rFonts w:ascii="Calibri" w:hAnsi="Calibri" w:cs="Calibri"/>
          <w:b/>
          <w:bCs/>
          <w:sz w:val="20"/>
          <w:szCs w:val="20"/>
        </w:rPr>
        <w:t>Grade 4 &amp; 5</w:t>
      </w:r>
      <w:r w:rsidRPr="55DB6BD5">
        <w:rPr>
          <w:rStyle w:val="eop"/>
          <w:rFonts w:ascii="Calibri" w:hAnsi="Calibri" w:cs="Calibri"/>
          <w:b/>
          <w:bCs/>
          <w:sz w:val="20"/>
          <w:szCs w:val="20"/>
        </w:rPr>
        <w:t xml:space="preserve"> </w:t>
      </w:r>
      <w:r w:rsidRPr="55DB6BD5">
        <w:rPr>
          <w:rStyle w:val="normaltextrun"/>
          <w:rFonts w:ascii="Calibri" w:hAnsi="Calibri" w:cs="Calibri"/>
          <w:b/>
          <w:bCs/>
          <w:sz w:val="20"/>
          <w:szCs w:val="20"/>
          <w:lang w:val="en-CA"/>
        </w:rPr>
        <w:t>School Supplies</w:t>
      </w:r>
      <w:r w:rsidR="6A27D978" w:rsidRPr="55DB6BD5">
        <w:rPr>
          <w:rStyle w:val="normaltextrun"/>
          <w:rFonts w:ascii="Calibri" w:hAnsi="Calibri" w:cs="Calibri"/>
          <w:b/>
          <w:bCs/>
          <w:sz w:val="20"/>
          <w:szCs w:val="20"/>
          <w:lang w:val="en-CA"/>
        </w:rPr>
        <w:t xml:space="preserve"> (School Cash Online available in September)</w:t>
      </w:r>
    </w:p>
    <w:p w14:paraId="1B30435A" w14:textId="0354D3DB" w:rsidR="00F46B41" w:rsidRDefault="00F46B41" w:rsidP="55DB6B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55DB6BD5">
        <w:rPr>
          <w:rStyle w:val="eop"/>
          <w:rFonts w:ascii="Calibri" w:hAnsi="Calibri" w:cs="Calibri"/>
          <w:sz w:val="20"/>
          <w:szCs w:val="20"/>
        </w:rPr>
        <w:t> </w:t>
      </w:r>
    </w:p>
    <w:p w14:paraId="2594915D" w14:textId="77777777" w:rsidR="00F46B41" w:rsidRDefault="00F46B41" w:rsidP="55DB6B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55DB6BD5">
        <w:rPr>
          <w:rStyle w:val="normaltextrun"/>
          <w:rFonts w:ascii="Calibri" w:hAnsi="Calibri" w:cs="Calibri"/>
          <w:sz w:val="20"/>
          <w:szCs w:val="20"/>
          <w:lang w:val="en-CA"/>
        </w:rPr>
        <w:t>Student’s Name: ______________________   Grade in September: _____________________</w:t>
      </w:r>
      <w:r w:rsidRPr="55DB6BD5">
        <w:rPr>
          <w:rStyle w:val="eop"/>
          <w:rFonts w:ascii="Calibri" w:hAnsi="Calibri" w:cs="Calibri"/>
          <w:sz w:val="20"/>
          <w:szCs w:val="20"/>
        </w:rPr>
        <w:t> </w:t>
      </w:r>
    </w:p>
    <w:p w14:paraId="21A5659F" w14:textId="77777777" w:rsidR="00F46B41" w:rsidRPr="00F46B41" w:rsidRDefault="00F46B41" w:rsidP="55DB6BD5">
      <w:pPr>
        <w:pStyle w:val="paragraph"/>
        <w:spacing w:before="0" w:beforeAutospacing="0" w:after="0" w:afterAutospacing="0"/>
        <w:ind w:left="770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14:paraId="4A7A6B8D" w14:textId="173D319F" w:rsidR="00F46B41" w:rsidRDefault="00F46B41" w:rsidP="55DB6B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55DB6BD5">
        <w:rPr>
          <w:rStyle w:val="normaltextrun"/>
          <w:rFonts w:ascii="Calibri" w:hAnsi="Calibri" w:cs="Calibri"/>
          <w:sz w:val="20"/>
          <w:szCs w:val="20"/>
          <w:lang w:val="en-CA"/>
        </w:rPr>
        <w:t>I have paid this fee online __________________________ (receipt number)</w:t>
      </w:r>
      <w:r w:rsidRPr="55DB6BD5">
        <w:rPr>
          <w:rStyle w:val="eop"/>
          <w:rFonts w:ascii="Calibri" w:hAnsi="Calibri" w:cs="Calibri"/>
          <w:sz w:val="20"/>
          <w:szCs w:val="20"/>
        </w:rPr>
        <w:t> </w:t>
      </w:r>
    </w:p>
    <w:p w14:paraId="557CDB09" w14:textId="77777777" w:rsidR="00F46B41" w:rsidRDefault="00F46B41" w:rsidP="55DB6B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55DB6BD5">
        <w:rPr>
          <w:rStyle w:val="eop"/>
          <w:rFonts w:ascii="Calibri" w:hAnsi="Calibri" w:cs="Calibri"/>
          <w:sz w:val="20"/>
          <w:szCs w:val="20"/>
        </w:rPr>
        <w:t> </w:t>
      </w:r>
    </w:p>
    <w:p w14:paraId="6A0A7BB2" w14:textId="0649E03A" w:rsidR="00CC59AC" w:rsidRPr="00F46B41" w:rsidRDefault="009078AF" w:rsidP="55DB6B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55DB6BD5">
        <w:rPr>
          <w:rStyle w:val="normaltextrun"/>
          <w:rFonts w:ascii="Calibri" w:hAnsi="Calibri" w:cs="Calibri"/>
          <w:sz w:val="20"/>
          <w:szCs w:val="20"/>
          <w:lang w:val="en-CA"/>
        </w:rPr>
        <w:t xml:space="preserve">Parent Signature: </w:t>
      </w:r>
      <w:r w:rsidR="00F46B41" w:rsidRPr="55DB6BD5">
        <w:rPr>
          <w:rStyle w:val="normaltextrun"/>
          <w:rFonts w:ascii="Calibri" w:hAnsi="Calibri" w:cs="Calibri"/>
          <w:sz w:val="20"/>
          <w:szCs w:val="20"/>
          <w:lang w:val="en-CA"/>
        </w:rPr>
        <w:t>_______________________________________</w:t>
      </w:r>
      <w:r w:rsidR="00F46B41" w:rsidRPr="55DB6BD5">
        <w:rPr>
          <w:rStyle w:val="eop"/>
          <w:rFonts w:ascii="Calibri" w:hAnsi="Calibri" w:cs="Calibri"/>
          <w:sz w:val="20"/>
          <w:szCs w:val="20"/>
        </w:rPr>
        <w:t> </w:t>
      </w:r>
    </w:p>
    <w:sectPr w:rsidR="00CC59AC" w:rsidRPr="00F46B41" w:rsidSect="00CC59AC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96CF" w14:textId="77777777" w:rsidR="00377DEB" w:rsidRDefault="00377DEB" w:rsidP="0071210E">
      <w:pPr>
        <w:spacing w:after="0" w:line="240" w:lineRule="auto"/>
      </w:pPr>
      <w:r>
        <w:separator/>
      </w:r>
    </w:p>
  </w:endnote>
  <w:endnote w:type="continuationSeparator" w:id="0">
    <w:p w14:paraId="49DBD808" w14:textId="77777777" w:rsidR="00377DEB" w:rsidRDefault="00377DEB" w:rsidP="0071210E">
      <w:pPr>
        <w:spacing w:after="0" w:line="240" w:lineRule="auto"/>
      </w:pPr>
      <w:r>
        <w:continuationSeparator/>
      </w:r>
    </w:p>
  </w:endnote>
  <w:endnote w:type="continuationNotice" w:id="1">
    <w:p w14:paraId="7C22C265" w14:textId="77777777" w:rsidR="00377DEB" w:rsidRDefault="00377D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5709" w14:textId="77777777" w:rsidR="00377DEB" w:rsidRDefault="00377DEB" w:rsidP="0071210E">
      <w:pPr>
        <w:spacing w:after="0" w:line="240" w:lineRule="auto"/>
      </w:pPr>
      <w:r>
        <w:separator/>
      </w:r>
    </w:p>
  </w:footnote>
  <w:footnote w:type="continuationSeparator" w:id="0">
    <w:p w14:paraId="6DDEA2C8" w14:textId="77777777" w:rsidR="00377DEB" w:rsidRDefault="00377DEB" w:rsidP="0071210E">
      <w:pPr>
        <w:spacing w:after="0" w:line="240" w:lineRule="auto"/>
      </w:pPr>
      <w:r>
        <w:continuationSeparator/>
      </w:r>
    </w:p>
  </w:footnote>
  <w:footnote w:type="continuationNotice" w:id="1">
    <w:p w14:paraId="59491BF2" w14:textId="77777777" w:rsidR="00377DEB" w:rsidRDefault="00377D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C02EE"/>
    <w:multiLevelType w:val="hybridMultilevel"/>
    <w:tmpl w:val="4C723EFC"/>
    <w:lvl w:ilvl="0" w:tplc="B48030BA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A4D22"/>
    <w:multiLevelType w:val="hybridMultilevel"/>
    <w:tmpl w:val="C130C388"/>
    <w:lvl w:ilvl="0" w:tplc="B1E04F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60D90"/>
    <w:multiLevelType w:val="multilevel"/>
    <w:tmpl w:val="ED54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6F216D"/>
    <w:multiLevelType w:val="hybridMultilevel"/>
    <w:tmpl w:val="2DDCC55C"/>
    <w:lvl w:ilvl="0" w:tplc="B48030BA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7663206">
    <w:abstractNumId w:val="1"/>
  </w:num>
  <w:num w:numId="2" w16cid:durableId="303893709">
    <w:abstractNumId w:val="2"/>
  </w:num>
  <w:num w:numId="3" w16cid:durableId="737240313">
    <w:abstractNumId w:val="3"/>
  </w:num>
  <w:num w:numId="4" w16cid:durableId="154070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0A7"/>
    <w:rsid w:val="00002C4E"/>
    <w:rsid w:val="000201E1"/>
    <w:rsid w:val="00032B19"/>
    <w:rsid w:val="000A6589"/>
    <w:rsid w:val="000B22AB"/>
    <w:rsid w:val="00100019"/>
    <w:rsid w:val="00114198"/>
    <w:rsid w:val="00122796"/>
    <w:rsid w:val="0013137F"/>
    <w:rsid w:val="00154D85"/>
    <w:rsid w:val="001825F1"/>
    <w:rsid w:val="001A44BC"/>
    <w:rsid w:val="001B48E7"/>
    <w:rsid w:val="001C30DD"/>
    <w:rsid w:val="001C67D3"/>
    <w:rsid w:val="001E2173"/>
    <w:rsid w:val="002023F4"/>
    <w:rsid w:val="002079E2"/>
    <w:rsid w:val="00214B1B"/>
    <w:rsid w:val="0021778A"/>
    <w:rsid w:val="00220001"/>
    <w:rsid w:val="00236D57"/>
    <w:rsid w:val="00244596"/>
    <w:rsid w:val="00277D41"/>
    <w:rsid w:val="00285009"/>
    <w:rsid w:val="00292E4D"/>
    <w:rsid w:val="00334934"/>
    <w:rsid w:val="00375A0F"/>
    <w:rsid w:val="00377DEB"/>
    <w:rsid w:val="003B5F1E"/>
    <w:rsid w:val="003D2DDA"/>
    <w:rsid w:val="003D3CAB"/>
    <w:rsid w:val="00421B6B"/>
    <w:rsid w:val="00433B11"/>
    <w:rsid w:val="004479BE"/>
    <w:rsid w:val="0046619D"/>
    <w:rsid w:val="004728D9"/>
    <w:rsid w:val="00496037"/>
    <w:rsid w:val="004B11A6"/>
    <w:rsid w:val="004C5D44"/>
    <w:rsid w:val="004E59DC"/>
    <w:rsid w:val="004F5E92"/>
    <w:rsid w:val="00501DA9"/>
    <w:rsid w:val="00503D12"/>
    <w:rsid w:val="00513985"/>
    <w:rsid w:val="00524358"/>
    <w:rsid w:val="005759A8"/>
    <w:rsid w:val="0058249D"/>
    <w:rsid w:val="0059680D"/>
    <w:rsid w:val="005A147F"/>
    <w:rsid w:val="005C40A7"/>
    <w:rsid w:val="005C4E39"/>
    <w:rsid w:val="005C791E"/>
    <w:rsid w:val="00601637"/>
    <w:rsid w:val="006047CC"/>
    <w:rsid w:val="00613D5B"/>
    <w:rsid w:val="00652D71"/>
    <w:rsid w:val="006620E3"/>
    <w:rsid w:val="006926B4"/>
    <w:rsid w:val="006A6E72"/>
    <w:rsid w:val="006B103A"/>
    <w:rsid w:val="0071210E"/>
    <w:rsid w:val="00754AAB"/>
    <w:rsid w:val="00763AC6"/>
    <w:rsid w:val="0076582E"/>
    <w:rsid w:val="00795527"/>
    <w:rsid w:val="007965B9"/>
    <w:rsid w:val="00796BE4"/>
    <w:rsid w:val="00813931"/>
    <w:rsid w:val="00837A6D"/>
    <w:rsid w:val="008531C5"/>
    <w:rsid w:val="00853C0E"/>
    <w:rsid w:val="00871140"/>
    <w:rsid w:val="008A3829"/>
    <w:rsid w:val="008A56A0"/>
    <w:rsid w:val="008C515E"/>
    <w:rsid w:val="008C6255"/>
    <w:rsid w:val="008D138F"/>
    <w:rsid w:val="008E18CB"/>
    <w:rsid w:val="008E5136"/>
    <w:rsid w:val="008E5C58"/>
    <w:rsid w:val="008F1777"/>
    <w:rsid w:val="008F45D4"/>
    <w:rsid w:val="008F672E"/>
    <w:rsid w:val="009019E8"/>
    <w:rsid w:val="009078AF"/>
    <w:rsid w:val="009501B2"/>
    <w:rsid w:val="0095440D"/>
    <w:rsid w:val="009658F8"/>
    <w:rsid w:val="00970656"/>
    <w:rsid w:val="00991CD8"/>
    <w:rsid w:val="00993FE2"/>
    <w:rsid w:val="009B6CA5"/>
    <w:rsid w:val="009C2313"/>
    <w:rsid w:val="009C473E"/>
    <w:rsid w:val="009D461D"/>
    <w:rsid w:val="009E1A4F"/>
    <w:rsid w:val="009F5A03"/>
    <w:rsid w:val="00A00078"/>
    <w:rsid w:val="00A15CD2"/>
    <w:rsid w:val="00A353AF"/>
    <w:rsid w:val="00A77C18"/>
    <w:rsid w:val="00A90728"/>
    <w:rsid w:val="00B27B6F"/>
    <w:rsid w:val="00B720C6"/>
    <w:rsid w:val="00B73560"/>
    <w:rsid w:val="00B76F5C"/>
    <w:rsid w:val="00BB4B14"/>
    <w:rsid w:val="00BB6000"/>
    <w:rsid w:val="00BC481D"/>
    <w:rsid w:val="00C02D0A"/>
    <w:rsid w:val="00C11707"/>
    <w:rsid w:val="00C553D1"/>
    <w:rsid w:val="00C56336"/>
    <w:rsid w:val="00C71929"/>
    <w:rsid w:val="00CA65AA"/>
    <w:rsid w:val="00CB6C81"/>
    <w:rsid w:val="00CC59AC"/>
    <w:rsid w:val="00CD2F82"/>
    <w:rsid w:val="00CF1C51"/>
    <w:rsid w:val="00CF5A45"/>
    <w:rsid w:val="00D0676A"/>
    <w:rsid w:val="00D12770"/>
    <w:rsid w:val="00D200A6"/>
    <w:rsid w:val="00D65DC8"/>
    <w:rsid w:val="00D721EB"/>
    <w:rsid w:val="00DA297A"/>
    <w:rsid w:val="00DB0817"/>
    <w:rsid w:val="00DD357D"/>
    <w:rsid w:val="00DD7D95"/>
    <w:rsid w:val="00DE46E4"/>
    <w:rsid w:val="00E1563D"/>
    <w:rsid w:val="00E22802"/>
    <w:rsid w:val="00E52781"/>
    <w:rsid w:val="00E633E6"/>
    <w:rsid w:val="00E71797"/>
    <w:rsid w:val="00E94FAC"/>
    <w:rsid w:val="00EA0794"/>
    <w:rsid w:val="00EB00EB"/>
    <w:rsid w:val="00ED12D0"/>
    <w:rsid w:val="00ED297E"/>
    <w:rsid w:val="00ED6BC6"/>
    <w:rsid w:val="00F12282"/>
    <w:rsid w:val="00F175CF"/>
    <w:rsid w:val="00F34E26"/>
    <w:rsid w:val="00F35BDE"/>
    <w:rsid w:val="00F46B41"/>
    <w:rsid w:val="00F6778A"/>
    <w:rsid w:val="020E725A"/>
    <w:rsid w:val="0222F1B8"/>
    <w:rsid w:val="02A29C89"/>
    <w:rsid w:val="02B8A30A"/>
    <w:rsid w:val="0A57C376"/>
    <w:rsid w:val="0DD7AADE"/>
    <w:rsid w:val="0F13D04B"/>
    <w:rsid w:val="11FAB5EB"/>
    <w:rsid w:val="15BEEF14"/>
    <w:rsid w:val="181301A6"/>
    <w:rsid w:val="23F1AB35"/>
    <w:rsid w:val="2BA509B4"/>
    <w:rsid w:val="2F50BF1C"/>
    <w:rsid w:val="3AAF0C6D"/>
    <w:rsid w:val="3B4ABB9B"/>
    <w:rsid w:val="44939AB5"/>
    <w:rsid w:val="4894DAB7"/>
    <w:rsid w:val="4B36B50D"/>
    <w:rsid w:val="4DE41787"/>
    <w:rsid w:val="546B2116"/>
    <w:rsid w:val="55DB6BD5"/>
    <w:rsid w:val="5A4EBC68"/>
    <w:rsid w:val="5E89F71B"/>
    <w:rsid w:val="5F04F2BB"/>
    <w:rsid w:val="6119F591"/>
    <w:rsid w:val="6A27D978"/>
    <w:rsid w:val="6D02EF18"/>
    <w:rsid w:val="6DF80D77"/>
    <w:rsid w:val="6F05B19D"/>
    <w:rsid w:val="7175FB56"/>
    <w:rsid w:val="72CA73BF"/>
    <w:rsid w:val="756148A5"/>
    <w:rsid w:val="7AC29475"/>
    <w:rsid w:val="7C8B0642"/>
    <w:rsid w:val="7DEF5286"/>
    <w:rsid w:val="7F1D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FB0DF2"/>
  <w15:chartTrackingRefBased/>
  <w15:docId w15:val="{C9350DBF-553F-434B-A927-17021234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0A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7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78A"/>
  </w:style>
  <w:style w:type="table" w:styleId="TableGrid">
    <w:name w:val="Table Grid"/>
    <w:basedOn w:val="TableNormal"/>
    <w:uiPriority w:val="39"/>
    <w:rsid w:val="0010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2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10E"/>
  </w:style>
  <w:style w:type="character" w:customStyle="1" w:styleId="normaltextrun">
    <w:name w:val="normaltextrun"/>
    <w:basedOn w:val="DefaultParagraphFont"/>
    <w:rsid w:val="00CF5A45"/>
  </w:style>
  <w:style w:type="character" w:customStyle="1" w:styleId="eop">
    <w:name w:val="eop"/>
    <w:basedOn w:val="DefaultParagraphFont"/>
    <w:rsid w:val="00CF5A45"/>
  </w:style>
  <w:style w:type="paragraph" w:customStyle="1" w:styleId="paragraph">
    <w:name w:val="paragraph"/>
    <w:basedOn w:val="Normal"/>
    <w:rsid w:val="00F4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urnaby.schoolcashonline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da5920-a7db-4871-bacc-1db2fcf8453b" xsi:nil="true"/>
    <lcf76f155ced4ddcb4097134ff3c332f xmlns="ddcd6f10-7976-4a16-8fe7-5895976e18a5">
      <Terms xmlns="http://schemas.microsoft.com/office/infopath/2007/PartnerControls"/>
    </lcf76f155ced4ddcb4097134ff3c332f>
    <SharedWithUsers xmlns="41da5920-a7db-4871-bacc-1db2fcf8453b">
      <UserInfo>
        <DisplayName>Jennifer Heighton</DisplayName>
        <AccountId>44</AccountId>
        <AccountType/>
      </UserInfo>
      <UserInfo>
        <DisplayName>Yuri Tsumori</DisplayName>
        <AccountId>38</AccountId>
        <AccountType/>
      </UserInfo>
      <UserInfo>
        <DisplayName>Mavis Wen</DisplayName>
        <AccountId>169</AccountId>
        <AccountType/>
      </UserInfo>
      <UserInfo>
        <DisplayName>Teresa Hoang</DisplayName>
        <AccountId>343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5CA49D52D4B4CA4138549449723BE" ma:contentTypeVersion="18" ma:contentTypeDescription="Create a new document." ma:contentTypeScope="" ma:versionID="db505bbd24af12db61798ad4c834eaf2">
  <xsd:schema xmlns:xsd="http://www.w3.org/2001/XMLSchema" xmlns:xs="http://www.w3.org/2001/XMLSchema" xmlns:p="http://schemas.microsoft.com/office/2006/metadata/properties" xmlns:ns2="ddcd6f10-7976-4a16-8fe7-5895976e18a5" xmlns:ns3="41da5920-a7db-4871-bacc-1db2fcf8453b" targetNamespace="http://schemas.microsoft.com/office/2006/metadata/properties" ma:root="true" ma:fieldsID="e478dcffc73cc05007b8c7cd1deda794" ns2:_="" ns3:_="">
    <xsd:import namespace="ddcd6f10-7976-4a16-8fe7-5895976e18a5"/>
    <xsd:import namespace="41da5920-a7db-4871-bacc-1db2fcf84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d6f10-7976-4a16-8fe7-5895976e1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0d6d8f-fdde-4e76-83ba-b28f5d65a1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a5920-a7db-4871-bacc-1db2fcf84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905635-0ddd-4a20-af47-77b394dd74a5}" ma:internalName="TaxCatchAll" ma:showField="CatchAllData" ma:web="41da5920-a7db-4871-bacc-1db2fcf84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A47B-A31A-4ECF-9CB4-65B686143D63}">
  <ds:schemaRefs>
    <ds:schemaRef ds:uri="http://schemas.microsoft.com/office/2006/metadata/properties"/>
    <ds:schemaRef ds:uri="http://www.w3.org/2000/xmlns/"/>
    <ds:schemaRef ds:uri="41da5920-a7db-4871-bacc-1db2fcf8453b"/>
    <ds:schemaRef ds:uri="http://www.w3.org/2001/XMLSchema-instance"/>
    <ds:schemaRef ds:uri="ddcd6f10-7976-4a16-8fe7-5895976e18a5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03783D-B3D7-41DB-8055-C9567855F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C0D81-A758-483C-B93E-650C33717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d6f10-7976-4a16-8fe7-5895976e18a5"/>
    <ds:schemaRef ds:uri="41da5920-a7db-4871-bacc-1db2fcf84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A2FFAC-5C70-48A5-9DC5-1713A82CC52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Company>Burnaby School District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Tsumori</dc:creator>
  <cp:keywords/>
  <dc:description/>
  <cp:lastModifiedBy>Jennifer Heighton</cp:lastModifiedBy>
  <cp:revision>2</cp:revision>
  <dcterms:created xsi:type="dcterms:W3CDTF">2024-06-24T23:18:00Z</dcterms:created>
  <dcterms:modified xsi:type="dcterms:W3CDTF">2024-06-24T23:18:00Z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0x010100F625CA49D52D4B4CA4138549449723BE</vt:lpwstr>
  </property>
  <property fmtid="{D5CDD505-2E9C-101B-9397-08002B2CF9AE}" pid="3" name="MediaServiceImageTags">
    <vt:lpwstr/>
  </property>
</Properties>
</file>